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8728CB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BẢNG GIÁ MUA HÀNG</w:t>
      </w:r>
      <w:r w:rsidR="0016751D" w:rsidRPr="0016751D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>Giới thiệu:</w:t>
      </w:r>
      <w:r w:rsidR="00392DBC">
        <w:rPr>
          <w:rFonts w:ascii="Tahoma" w:hAnsi="Tahoma" w:cs="Tahoma"/>
          <w:b/>
          <w:color w:val="365F91" w:themeColor="accent1" w:themeShade="BF"/>
        </w:rPr>
        <w:t xml:space="preserve"> </w:t>
      </w:r>
      <w:r w:rsidR="008728CB" w:rsidRPr="008728CB">
        <w:rPr>
          <w:rFonts w:ascii="Tahoma" w:hAnsi="Tahoma" w:cs="Tahoma"/>
        </w:rPr>
        <w:t xml:space="preserve">Thiết lập ma trận bảng giá mua vào. Có nhà cung cấp giữ giá bán tương đối ổn định </w:t>
      </w:r>
      <w:r w:rsidR="008728CB" w:rsidRPr="008728CB">
        <w:rPr>
          <w:rFonts w:ascii="Tahoma" w:hAnsi="Tahoma" w:cs="Tahoma"/>
        </w:rPr>
        <w:sym w:font="Wingdings" w:char="F0E0"/>
      </w:r>
      <w:r w:rsidR="008728CB" w:rsidRPr="008728CB">
        <w:rPr>
          <w:rFonts w:ascii="Tahoma" w:hAnsi="Tahoma" w:cs="Tahoma"/>
        </w:rPr>
        <w:t xml:space="preserve"> Nên lập bảng giá mua, để khi nhập đơn đặt hàng, phiếu mua hàng, phần mềm tự động điền giá mua </w:t>
      </w:r>
      <w:r w:rsidR="008728CB" w:rsidRPr="008728CB">
        <w:rPr>
          <w:rFonts w:ascii="Tahoma" w:hAnsi="Tahoma" w:cs="Tahoma"/>
        </w:rPr>
        <w:sym w:font="Wingdings" w:char="F0E0"/>
      </w:r>
      <w:r w:rsidR="008728CB" w:rsidRPr="008728CB">
        <w:rPr>
          <w:rFonts w:ascii="Tahoma" w:hAnsi="Tahoma" w:cs="Tahoma"/>
        </w:rPr>
        <w:t xml:space="preserve"> Nhập phiếu mua nhanh và chuẩn xác hơn.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592DE2" w:rsidRDefault="00266F0C" w:rsidP="0049793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color w:val="365F91" w:themeColor="accent1" w:themeShade="BF"/>
        </w:rPr>
        <w:t>Đối tượng</w:t>
      </w:r>
      <w:r w:rsidR="008728CB">
        <w:rPr>
          <w:rFonts w:ascii="Tahoma" w:hAnsi="Tahoma" w:cs="Tahoma"/>
          <w:b/>
          <w:color w:val="365F91" w:themeColor="accent1" w:themeShade="BF"/>
        </w:rPr>
        <w:t xml:space="preserve"> áp dụng</w:t>
      </w:r>
      <w:r w:rsidRPr="00C90A6B">
        <w:rPr>
          <w:rFonts w:ascii="Tahoma" w:hAnsi="Tahoma" w:cs="Tahoma"/>
          <w:b/>
          <w:color w:val="365F91" w:themeColor="accent1" w:themeShade="BF"/>
        </w:rPr>
        <w:t>:</w:t>
      </w:r>
      <w:r>
        <w:rPr>
          <w:rFonts w:ascii="Tahoma" w:hAnsi="Tahoma" w:cs="Tahoma"/>
          <w:b/>
        </w:rPr>
        <w:t xml:space="preserve"> </w:t>
      </w:r>
      <w:r w:rsidR="008728CB">
        <w:rPr>
          <w:rFonts w:ascii="Tahoma" w:hAnsi="Tahoma" w:cs="Tahoma"/>
        </w:rPr>
        <w:t>Bảng giá mua áp dụng cho 1, 1 vài nhà cung cấp hay tất cả nhà cung cấp.</w:t>
      </w:r>
    </w:p>
    <w:p w:rsidR="008728CB" w:rsidRP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Nhà cung cấp: </w:t>
      </w:r>
      <w:r w:rsidRPr="008728CB">
        <w:rPr>
          <w:rFonts w:ascii="Tahoma" w:hAnsi="Tahoma" w:cs="Tahoma"/>
        </w:rPr>
        <w:t>Bảng giá chỉ áp dụng cho những nhà cung cấp trong danh sách bên dưới (tab: Nhà cung cấp)</w:t>
      </w:r>
      <w:r>
        <w:rPr>
          <w:rFonts w:ascii="Tahoma" w:hAnsi="Tahoma" w:cs="Tahoma"/>
        </w:rPr>
        <w:t>.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Tất cả nhà cung cấp: </w:t>
      </w:r>
      <w:r w:rsidRPr="008728CB">
        <w:rPr>
          <w:rFonts w:ascii="Tahoma" w:hAnsi="Tahoma" w:cs="Tahoma"/>
        </w:rPr>
        <w:t>Bảng giá mua áp dụng cho tất cả nhà cung cấp.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F37A90" w:rsidRDefault="008728CB" w:rsidP="00B315AE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Bảng giá mua hỗ trợ thiết lập giá theo số lượng. Giá theo số lượng được thiết lập theo từng bậc </w:t>
      </w:r>
      <w:r w:rsidRPr="008728C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Số lượng mua càng cao, giá mua càng giảm.</w:t>
      </w:r>
    </w:p>
    <w:p w:rsidR="008728CB" w:rsidRDefault="008728CB" w:rsidP="00B315AE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Tiêu thức cần và đủ để phần mềm lấy giá đúng: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8728CB">
        <w:rPr>
          <w:rFonts w:ascii="Tahoma" w:hAnsi="Tahoma" w:cs="Tahoma"/>
          <w:i/>
          <w:u w:val="single"/>
        </w:rPr>
        <w:t>Mã hàng</w:t>
      </w:r>
      <w:r>
        <w:rPr>
          <w:rFonts w:ascii="Tahoma" w:hAnsi="Tahoma" w:cs="Tahoma"/>
        </w:rPr>
        <w:t>: Mã hàng trong phiếu nhập có trong bảng giá mua không?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8728CB">
        <w:rPr>
          <w:rFonts w:ascii="Tahoma" w:hAnsi="Tahoma" w:cs="Tahoma"/>
          <w:i/>
          <w:u w:val="single"/>
        </w:rPr>
        <w:t>Đối tượng</w:t>
      </w:r>
      <w:r>
        <w:rPr>
          <w:rFonts w:ascii="Tahoma" w:hAnsi="Tahoma" w:cs="Tahoma"/>
        </w:rPr>
        <w:t>: Nhà cung cấp có bảng giá không?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8728CB">
        <w:rPr>
          <w:rFonts w:ascii="Tahoma" w:hAnsi="Tahoma" w:cs="Tahoma"/>
          <w:i/>
          <w:u w:val="single"/>
        </w:rPr>
        <w:t>Số lượng</w:t>
      </w:r>
      <w:r>
        <w:rPr>
          <w:rFonts w:ascii="Tahoma" w:hAnsi="Tahoma" w:cs="Tahoma"/>
        </w:rPr>
        <w:t>: Dò theo số lượng để lấy đúng thang giá.</w:t>
      </w:r>
    </w:p>
    <w:p w:rsidR="001F2141" w:rsidRDefault="001F2141" w:rsidP="001F214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Nếu 1 bảng giá không còn hiệu lực </w:t>
      </w:r>
      <w:r w:rsidRPr="001F214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Ngưng sử dụng</w:t>
      </w:r>
    </w:p>
    <w:p w:rsidR="00BC658C" w:rsidRDefault="00BC658C" w:rsidP="001F214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Muốn sử dụng tính năng điền giá tự động theo bảng giá, trước tiên, hãy bật tính năng này lên: Mua hàng </w:t>
      </w:r>
      <w:r w:rsidRPr="00BC658C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Thiết lập tham số </w:t>
      </w:r>
      <w:r w:rsidRPr="00BC658C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87CC4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ick </w:t>
      </w:r>
      <w:r w:rsidR="00A87CC4">
        <w:rPr>
          <w:rFonts w:ascii="Tahoma" w:hAnsi="Tahoma" w:cs="Tahoma"/>
        </w:rPr>
        <w:t xml:space="preserve">chọn </w:t>
      </w:r>
      <w:r>
        <w:rPr>
          <w:rFonts w:ascii="Tahoma" w:hAnsi="Tahoma" w:cs="Tahoma"/>
        </w:rPr>
        <w:t>Sử dụng chính sách giá mua hàng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B93DFA" w:rsidRPr="00B93DFA" w:rsidRDefault="0016751D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B93DFA" w:rsidRPr="00B93DFA">
          <w:rPr>
            <w:rStyle w:val="Hyperlink"/>
            <w:rFonts w:ascii="Tahoma" w:hAnsi="Tahoma" w:cs="Tahoma"/>
          </w:rPr>
          <w:t>Danh mục Đối tượng</w:t>
        </w:r>
      </w:hyperlink>
    </w:p>
    <w:p w:rsidR="00A13758" w:rsidRDefault="0016751D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16751D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16751D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A1743B" w:rsidRPr="00A1743B" w:rsidRDefault="0016751D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0" w:history="1">
        <w:r w:rsidR="00A1743B" w:rsidRPr="00A1743B">
          <w:rPr>
            <w:rStyle w:val="Hyperlink"/>
            <w:rFonts w:ascii="Tahoma" w:hAnsi="Tahoma" w:cs="Tahoma"/>
          </w:rPr>
          <w:t>Đơn đặt hàng</w:t>
        </w:r>
      </w:hyperlink>
    </w:p>
    <w:p w:rsidR="006867C2" w:rsidRPr="004B24F8" w:rsidRDefault="0016751D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1" w:history="1">
        <w:r w:rsidR="000064AD" w:rsidRPr="000064AD">
          <w:rPr>
            <w:rStyle w:val="Hyperlink"/>
          </w:rPr>
          <w:t>Phiếu nhập mua</w:t>
        </w:r>
      </w:hyperlink>
    </w:p>
    <w:p w:rsidR="005717A2" w:rsidRDefault="005717A2">
      <w:pPr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br w:type="page"/>
      </w: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096EDE" w:rsidRDefault="00C12430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30" w:rsidRDefault="00C12430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43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064AD"/>
    <w:rsid w:val="00096EDE"/>
    <w:rsid w:val="000D369F"/>
    <w:rsid w:val="000E6A1F"/>
    <w:rsid w:val="001052D9"/>
    <w:rsid w:val="00110BD2"/>
    <w:rsid w:val="00110FD7"/>
    <w:rsid w:val="0011504A"/>
    <w:rsid w:val="00116AE1"/>
    <w:rsid w:val="00116F0E"/>
    <w:rsid w:val="00120988"/>
    <w:rsid w:val="0013290F"/>
    <w:rsid w:val="00156096"/>
    <w:rsid w:val="0016751D"/>
    <w:rsid w:val="00181FB1"/>
    <w:rsid w:val="0019725A"/>
    <w:rsid w:val="001A0DDB"/>
    <w:rsid w:val="001E3309"/>
    <w:rsid w:val="001E6480"/>
    <w:rsid w:val="001E7138"/>
    <w:rsid w:val="001F2141"/>
    <w:rsid w:val="001F34EC"/>
    <w:rsid w:val="001F58A8"/>
    <w:rsid w:val="00201E97"/>
    <w:rsid w:val="00203E1B"/>
    <w:rsid w:val="0020447C"/>
    <w:rsid w:val="00213624"/>
    <w:rsid w:val="0021588F"/>
    <w:rsid w:val="00226538"/>
    <w:rsid w:val="00226E82"/>
    <w:rsid w:val="00251702"/>
    <w:rsid w:val="00264585"/>
    <w:rsid w:val="00266F0C"/>
    <w:rsid w:val="0029327D"/>
    <w:rsid w:val="0030655E"/>
    <w:rsid w:val="00311142"/>
    <w:rsid w:val="00313658"/>
    <w:rsid w:val="00315E2D"/>
    <w:rsid w:val="00352CCB"/>
    <w:rsid w:val="00360679"/>
    <w:rsid w:val="00371AAB"/>
    <w:rsid w:val="00390227"/>
    <w:rsid w:val="00392DBC"/>
    <w:rsid w:val="003B54F7"/>
    <w:rsid w:val="003B571C"/>
    <w:rsid w:val="003C2E87"/>
    <w:rsid w:val="003C419F"/>
    <w:rsid w:val="003D3AC2"/>
    <w:rsid w:val="003F18B0"/>
    <w:rsid w:val="00421D7A"/>
    <w:rsid w:val="004319C7"/>
    <w:rsid w:val="00436E7A"/>
    <w:rsid w:val="00457A27"/>
    <w:rsid w:val="00476AD9"/>
    <w:rsid w:val="00497938"/>
    <w:rsid w:val="004B1B95"/>
    <w:rsid w:val="004B24F8"/>
    <w:rsid w:val="004B4182"/>
    <w:rsid w:val="004E709A"/>
    <w:rsid w:val="00500DFD"/>
    <w:rsid w:val="0051368C"/>
    <w:rsid w:val="005250AE"/>
    <w:rsid w:val="00530687"/>
    <w:rsid w:val="005376FC"/>
    <w:rsid w:val="0053774E"/>
    <w:rsid w:val="0054665A"/>
    <w:rsid w:val="005717A2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728CB"/>
    <w:rsid w:val="00884CFE"/>
    <w:rsid w:val="008A4509"/>
    <w:rsid w:val="008A4B18"/>
    <w:rsid w:val="008A535B"/>
    <w:rsid w:val="008C5C70"/>
    <w:rsid w:val="008D42C7"/>
    <w:rsid w:val="008E233C"/>
    <w:rsid w:val="00900D75"/>
    <w:rsid w:val="009059CD"/>
    <w:rsid w:val="0090740C"/>
    <w:rsid w:val="009119CC"/>
    <w:rsid w:val="00930B7E"/>
    <w:rsid w:val="00965A6D"/>
    <w:rsid w:val="009845C1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1743B"/>
    <w:rsid w:val="00A256A5"/>
    <w:rsid w:val="00A25D46"/>
    <w:rsid w:val="00A750F3"/>
    <w:rsid w:val="00A8714E"/>
    <w:rsid w:val="00A87CC4"/>
    <w:rsid w:val="00A9056D"/>
    <w:rsid w:val="00AE2DF9"/>
    <w:rsid w:val="00AE589F"/>
    <w:rsid w:val="00AE5D7E"/>
    <w:rsid w:val="00B315AE"/>
    <w:rsid w:val="00B35C0B"/>
    <w:rsid w:val="00B47569"/>
    <w:rsid w:val="00B62A64"/>
    <w:rsid w:val="00B636EE"/>
    <w:rsid w:val="00B93DFA"/>
    <w:rsid w:val="00BC658C"/>
    <w:rsid w:val="00C03E5B"/>
    <w:rsid w:val="00C04A7B"/>
    <w:rsid w:val="00C12430"/>
    <w:rsid w:val="00C201DE"/>
    <w:rsid w:val="00C33407"/>
    <w:rsid w:val="00C40B87"/>
    <w:rsid w:val="00C64EB8"/>
    <w:rsid w:val="00C70732"/>
    <w:rsid w:val="00C732EE"/>
    <w:rsid w:val="00C85C5D"/>
    <w:rsid w:val="00C90A6B"/>
    <w:rsid w:val="00C9355E"/>
    <w:rsid w:val="00CA4B20"/>
    <w:rsid w:val="00CA7F55"/>
    <w:rsid w:val="00CB3C80"/>
    <w:rsid w:val="00CB6E26"/>
    <w:rsid w:val="00CC18E1"/>
    <w:rsid w:val="00CE4AD6"/>
    <w:rsid w:val="00D05FE3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8164B"/>
    <w:rsid w:val="00D874C8"/>
    <w:rsid w:val="00DA15D3"/>
    <w:rsid w:val="00DE0F8E"/>
    <w:rsid w:val="00DE1EB9"/>
    <w:rsid w:val="00DF2AD4"/>
    <w:rsid w:val="00E13F35"/>
    <w:rsid w:val="00E271E8"/>
    <w:rsid w:val="00E45922"/>
    <w:rsid w:val="00E5124D"/>
    <w:rsid w:val="00E5428C"/>
    <w:rsid w:val="00E808CA"/>
    <w:rsid w:val="00E90B58"/>
    <w:rsid w:val="00E90DCB"/>
    <w:rsid w:val="00E9623D"/>
    <w:rsid w:val="00EB1113"/>
    <w:rsid w:val="00EC2E2C"/>
    <w:rsid w:val="00EE2F2E"/>
    <w:rsid w:val="00EE300D"/>
    <w:rsid w:val="00EE59EC"/>
    <w:rsid w:val="00EF3071"/>
    <w:rsid w:val="00F10FA6"/>
    <w:rsid w:val="00F1131F"/>
    <w:rsid w:val="00F1582D"/>
    <w:rsid w:val="00F276D2"/>
    <w:rsid w:val="00F37A90"/>
    <w:rsid w:val="00F46D48"/>
    <w:rsid w:val="00F61A0E"/>
    <w:rsid w:val="00F61A7A"/>
    <w:rsid w:val="00F64FD0"/>
    <w:rsid w:val="00F6599E"/>
    <w:rsid w:val="00F80819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i.ht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live.junsky.vn/help/htm/cf/cfig.htm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cf/cfo.htm" TargetMode="External"/><Relationship Id="rId11" Type="http://schemas.openxmlformats.org/officeDocument/2006/relationships/hyperlink" Target="http://live.junsky.vn/help/htm/pi/pi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ve.junsky.vn/help/htm/pi/p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junsky.vn/help/htm/cf/cf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2A6D-7A6E-40C7-8AE1-C16642B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187</cp:revision>
  <dcterms:created xsi:type="dcterms:W3CDTF">2014-06-17T03:58:00Z</dcterms:created>
  <dcterms:modified xsi:type="dcterms:W3CDTF">2014-06-27T15:19:00Z</dcterms:modified>
</cp:coreProperties>
</file>